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9E" w:rsidRPr="0047359E" w:rsidRDefault="0047359E" w:rsidP="006C1A2B">
      <w:pPr>
        <w:shd w:val="clear" w:color="auto" w:fill="FFFFFF"/>
        <w:spacing w:after="225" w:line="240" w:lineRule="auto"/>
        <w:jc w:val="center"/>
        <w:outlineLvl w:val="2"/>
        <w:rPr>
          <w:rFonts w:ascii="Arial" w:eastAsia="Times New Roman" w:hAnsi="Arial" w:cs="Arial"/>
          <w:color w:val="030303"/>
          <w:sz w:val="32"/>
          <w:szCs w:val="32"/>
          <w:lang w:eastAsia="ru-RU"/>
        </w:rPr>
      </w:pPr>
      <w:r w:rsidRPr="0047359E">
        <w:rPr>
          <w:rFonts w:ascii="Arial" w:eastAsia="Times New Roman" w:hAnsi="Arial" w:cs="Arial"/>
          <w:color w:val="030303"/>
          <w:sz w:val="32"/>
          <w:szCs w:val="32"/>
          <w:lang w:eastAsia="ru-RU"/>
        </w:rPr>
        <w:t>Пожарная безопасность на природе</w:t>
      </w:r>
    </w:p>
    <w:p w:rsidR="0047359E" w:rsidRPr="006C1A2B" w:rsidRDefault="0047359E" w:rsidP="0047359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Возникновение пожара на природе представляет собой бесконтрольное горение растительности. Они бывают низовые (когда огнем уничтожается надпочвенный покров), верховые (горит биомасса древостоя) и подземные (горят торфяники).</w:t>
      </w:r>
    </w:p>
    <w:p w:rsidR="0047359E" w:rsidRPr="006C1A2B" w:rsidRDefault="0047359E" w:rsidP="0047359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Лесной пожар – огромные убыток для флоры и фауны, поэтому знать правила пожарной безопасности в лесу и вообще на природе должны все граждане, в том числе и дети.</w:t>
      </w:r>
    </w:p>
    <w:p w:rsidR="0047359E" w:rsidRPr="006C1A2B" w:rsidRDefault="0047359E" w:rsidP="0047359E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В целях профилактики пожароопасных ситуаций на природе</w:t>
      </w:r>
    </w:p>
    <w:p w:rsidR="0047359E" w:rsidRPr="006C1A2B" w:rsidRDefault="0047359E" w:rsidP="0047359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Запрещено разбрасывать по лесу тлеющие спички, окурки. Разводить костер в лесу нужно только при соблюдении следующих правил:</w:t>
      </w:r>
    </w:p>
    <w:p w:rsidR="0047359E" w:rsidRPr="006C1A2B" w:rsidRDefault="0047359E" w:rsidP="004735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место разведения костра необходимо тщательно выбрать, чтобы пламя не повредило большой участок почвы. Лучше разводить костер там, где не растет трава, где ранее уже разводили огонь.</w:t>
      </w:r>
    </w:p>
    <w:p w:rsidR="0047359E" w:rsidRPr="006C1A2B" w:rsidRDefault="0047359E" w:rsidP="004735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</w:t>
      </w:r>
      <w:proofErr w:type="gramEnd"/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есто разведения костра необходимо окопать.</w:t>
      </w:r>
    </w:p>
    <w:p w:rsidR="0047359E" w:rsidRPr="006C1A2B" w:rsidRDefault="0047359E" w:rsidP="004735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уезжая из леса, костер следует потушить, засыпать землей или песком, убедиться, что пламя потухло полностью.</w:t>
      </w:r>
    </w:p>
    <w:p w:rsidR="0047359E" w:rsidRPr="006C1A2B" w:rsidRDefault="0047359E" w:rsidP="0047359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Еще одно важное правило, </w:t>
      </w:r>
      <w:proofErr w:type="spellStart"/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касаемое</w:t>
      </w:r>
      <w:proofErr w:type="spellEnd"/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разведения огня в лесу, запрещает это делать в жаркую сухую погоду. Сухая растительность очень быстро загорится, потушить ее при таких погодных условиях вряд ли удастся и лес пострадает. Во всяком случае, если разведение костра было запланировано, проследите, чтобы поблизости не было сухо растительности.</w:t>
      </w:r>
    </w:p>
    <w:p w:rsidR="0047359E" w:rsidRPr="006C1A2B" w:rsidRDefault="0047359E" w:rsidP="0047359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следует брать с собой в лес жидкости, которые легко воспламеняются, а также материалы, пропитанные такими жидкостями. Весь мусор заберите домой из леса, стеклянные осколки могут стать причиной пожара, поскольку от них в солнечную погоду могут отражаться солнечные зайчики, бумажные отходы также опасны.</w:t>
      </w:r>
    </w:p>
    <w:p w:rsidR="0047359E" w:rsidRPr="006C1A2B" w:rsidRDefault="0047359E" w:rsidP="0047359E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При возникновении лесного пожара</w:t>
      </w:r>
    </w:p>
    <w:p w:rsidR="006467AC" w:rsidRPr="006C1A2B" w:rsidRDefault="0047359E" w:rsidP="0047359E">
      <w:pPr>
        <w:rPr>
          <w:rFonts w:ascii="Times New Roman" w:eastAsia="Times New Roman" w:hAnsi="Times New Roman" w:cs="Times New Roman"/>
          <w:color w:val="383838"/>
          <w:sz w:val="28"/>
          <w:szCs w:val="28"/>
          <w:shd w:val="clear" w:color="auto" w:fill="FFFFFF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shd w:val="clear" w:color="auto" w:fill="FFFFFF"/>
          <w:lang w:eastAsia="ru-RU"/>
        </w:rPr>
        <w:t xml:space="preserve">Если в лесу случился пожар, по вашей вине или вы просто его обнаружили, немедленно сообщите в пожарную часть. Не поддавайтесь панике. </w:t>
      </w:r>
    </w:p>
    <w:p w:rsidR="006C1A2B" w:rsidRPr="006C1A2B" w:rsidRDefault="0047359E" w:rsidP="0047359E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6C1A2B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Если пожар еще не принял глобальных масштабов, вы можете попытаться потушить его самостоятельно, засыпая пламя песком, землей или заливая водой. </w:t>
      </w:r>
    </w:p>
    <w:p w:rsidR="006C1A2B" w:rsidRPr="006C1A2B" w:rsidRDefault="006C1A2B" w:rsidP="006C1A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shd w:val="clear" w:color="auto" w:fill="FFFFFF"/>
          <w:lang w:eastAsia="ru-RU"/>
        </w:rPr>
        <w:lastRenderedPageBreak/>
        <w:t>Если же пламя огня слишком большое, покиньте место пожара, предварительно сообщив пожарным ориентиры, по которым они смогут найти пожар.</w:t>
      </w:r>
    </w:p>
    <w:p w:rsidR="006C1A2B" w:rsidRPr="006C1A2B" w:rsidRDefault="006C1A2B" w:rsidP="006C1A2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Если пожар верховой – уходите от огня, пригибаясь к земле и закрыв лицо мокрой салфеткой, чтобы не надышаться угарным газом. При низовом пожаре следует уходить в перпендикулярном направлении от огня.</w:t>
      </w:r>
    </w:p>
    <w:p w:rsidR="006C1A2B" w:rsidRPr="006C1A2B" w:rsidRDefault="006C1A2B" w:rsidP="006C1A2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1A2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Если забрать личные вещи нет никакой возможности, лучше закопать их в землю и вернуться за ними позже. Ждать помощи спасателей лучше на хорошо просматриваемых полянах, пространствах или в специальных укрытиях.</w:t>
      </w:r>
    </w:p>
    <w:p w:rsidR="006C1A2B" w:rsidRPr="006C1A2B" w:rsidRDefault="006C1A2B" w:rsidP="0047359E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47359E" w:rsidRDefault="0047359E" w:rsidP="0047359E">
      <w:r>
        <w:rPr>
          <w:noProof/>
          <w:lang w:eastAsia="ru-RU"/>
        </w:rPr>
        <w:drawing>
          <wp:inline distT="0" distB="0" distL="0" distR="0">
            <wp:extent cx="5940425" cy="5248054"/>
            <wp:effectExtent l="19050" t="0" r="3175" b="0"/>
            <wp:docPr id="1" name="Рисунок 1" descr="https://vip-divan.su/800/600/https/abyzovskaya.ucoz.net/bezopasnost/p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-divan.su/800/600/https/abyzovskaya.ucoz.net/bezopasnost/p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9E" w:rsidRDefault="0047359E" w:rsidP="0047359E"/>
    <w:sectPr w:rsidR="0047359E" w:rsidSect="00646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3F84"/>
    <w:multiLevelType w:val="multilevel"/>
    <w:tmpl w:val="F46A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464012"/>
    <w:multiLevelType w:val="multilevel"/>
    <w:tmpl w:val="474A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59E"/>
    <w:rsid w:val="0047359E"/>
    <w:rsid w:val="006467AC"/>
    <w:rsid w:val="006C1A2B"/>
    <w:rsid w:val="00EE0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AC"/>
  </w:style>
  <w:style w:type="paragraph" w:styleId="3">
    <w:name w:val="heading 3"/>
    <w:basedOn w:val="a"/>
    <w:link w:val="30"/>
    <w:uiPriority w:val="9"/>
    <w:qFormat/>
    <w:rsid w:val="004735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735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35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735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73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</Words>
  <Characters>2081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2022-01-14T05:55:00Z</dcterms:created>
  <dcterms:modified xsi:type="dcterms:W3CDTF">2022-01-17T05:49:00Z</dcterms:modified>
</cp:coreProperties>
</file>